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3E3F" w14:textId="549097D8" w:rsidR="00325D69" w:rsidRDefault="00325D69" w:rsidP="00325D69">
      <w:pPr>
        <w:ind w:left="567"/>
        <w:jc w:val="right"/>
      </w:pPr>
      <w:r>
        <w:tab/>
        <w:t xml:space="preserve">Rzeszów, </w:t>
      </w:r>
      <w:r w:rsidR="007654F3">
        <w:t>09</w:t>
      </w:r>
      <w:r>
        <w:t>.0</w:t>
      </w:r>
      <w:r w:rsidR="007654F3">
        <w:t>8</w:t>
      </w:r>
      <w:r>
        <w:t>.2023 r.</w:t>
      </w:r>
    </w:p>
    <w:p w14:paraId="6B5CE99A" w14:textId="4647E8FE" w:rsidR="00325D69" w:rsidRDefault="00325D69" w:rsidP="00325D69">
      <w:r>
        <w:t>DOB-ZOS.2401-</w:t>
      </w:r>
      <w:r w:rsidR="007654F3">
        <w:t>2</w:t>
      </w:r>
      <w:r w:rsidR="00632EF1">
        <w:t>4</w:t>
      </w:r>
      <w:r>
        <w:t>/2023</w:t>
      </w:r>
    </w:p>
    <w:p w14:paraId="667A9661" w14:textId="77777777" w:rsidR="00325D69" w:rsidRDefault="00325D69" w:rsidP="00325D69">
      <w:pPr>
        <w:jc w:val="right"/>
      </w:pPr>
    </w:p>
    <w:p w14:paraId="07E7F490" w14:textId="3E6529F3" w:rsidR="00325D69" w:rsidRDefault="00325D69" w:rsidP="00325D69">
      <w:pPr>
        <w:jc w:val="center"/>
      </w:pPr>
      <w:r>
        <w:t>Odpowied</w:t>
      </w:r>
      <w:r w:rsidR="002C1D8C">
        <w:t>zi</w:t>
      </w:r>
      <w:r>
        <w:t xml:space="preserve"> na pytania Wykonawc</w:t>
      </w:r>
      <w:r w:rsidR="002C1D8C">
        <w:t>ów</w:t>
      </w:r>
    </w:p>
    <w:p w14:paraId="689DEC50" w14:textId="77777777" w:rsidR="00325D69" w:rsidRDefault="00325D69" w:rsidP="00325D69">
      <w:pPr>
        <w:jc w:val="center"/>
      </w:pPr>
    </w:p>
    <w:p w14:paraId="0D7F9527" w14:textId="0B0CFCDF" w:rsidR="00325D69" w:rsidRDefault="00325D69" w:rsidP="00325D69">
      <w:pPr>
        <w:jc w:val="both"/>
      </w:pPr>
      <w:r>
        <w:t>W związku z pytaniami dotyczącymi postępowania pn. „</w:t>
      </w:r>
      <w:r w:rsidR="007654F3">
        <w:t>Dostawa naświetlaczy do oświetlenia boiska Hali Sportowej im. M. Raby w Rzeszowie</w:t>
      </w:r>
      <w:r>
        <w:t>” Zamawiający udziela następujących odpowiedzi:</w:t>
      </w:r>
    </w:p>
    <w:p w14:paraId="7289B5B5" w14:textId="77777777" w:rsidR="00325D69" w:rsidRDefault="00325D69" w:rsidP="00325D69">
      <w:pPr>
        <w:jc w:val="both"/>
      </w:pPr>
      <w:r>
        <w:t>Pytanie 1:</w:t>
      </w:r>
    </w:p>
    <w:p w14:paraId="38D24B3B" w14:textId="107E6359" w:rsidR="00325D69" w:rsidRDefault="00325D69" w:rsidP="007654F3">
      <w:pPr>
        <w:jc w:val="both"/>
      </w:pPr>
      <w:r>
        <w:t>„</w:t>
      </w:r>
      <w:r w:rsidR="007654F3">
        <w:t>Proszę o informację na jakiej wysokości mają być zawieszone oprawy i w jakich odstępach mają być zawieszone oprawy</w:t>
      </w:r>
      <w:r>
        <w:t>?”</w:t>
      </w:r>
      <w:r w:rsidR="007654F3">
        <w:t>.</w:t>
      </w:r>
    </w:p>
    <w:p w14:paraId="724996DA" w14:textId="0EA2C502" w:rsidR="007654F3" w:rsidRDefault="007654F3" w:rsidP="007654F3">
      <w:pPr>
        <w:jc w:val="both"/>
      </w:pPr>
      <w:r>
        <w:t>Pytanie 2:</w:t>
      </w:r>
    </w:p>
    <w:p w14:paraId="027E18E2" w14:textId="19130230" w:rsidR="007654F3" w:rsidRDefault="007654F3" w:rsidP="007654F3">
      <w:pPr>
        <w:jc w:val="both"/>
      </w:pPr>
      <w:r>
        <w:t>„Oprawy mają być montowane na długich ścianach (26,90 m) czy na suficie (kratownicy) w ilu rzędach?</w:t>
      </w:r>
    </w:p>
    <w:p w14:paraId="0576A277" w14:textId="50F4196E" w:rsidR="007654F3" w:rsidRDefault="007654F3" w:rsidP="007654F3">
      <w:pPr>
        <w:jc w:val="both"/>
      </w:pPr>
      <w:r>
        <w:t>Pytanie 3:</w:t>
      </w:r>
    </w:p>
    <w:p w14:paraId="3F5F8BAF" w14:textId="492DA7BE" w:rsidR="007654F3" w:rsidRDefault="007654F3" w:rsidP="007654F3">
      <w:pPr>
        <w:jc w:val="both"/>
      </w:pPr>
      <w:r>
        <w:t>„Czy jest dostępne zdjęcie sufitu hali?”</w:t>
      </w:r>
    </w:p>
    <w:p w14:paraId="05EC223B" w14:textId="32E6D1B6" w:rsidR="007A1B02" w:rsidRDefault="007A1B02" w:rsidP="007654F3">
      <w:pPr>
        <w:jc w:val="both"/>
      </w:pPr>
      <w:r>
        <w:t>Pytanie 4:</w:t>
      </w:r>
    </w:p>
    <w:p w14:paraId="39A13ECD" w14:textId="291A3EA2" w:rsidR="007A1B02" w:rsidRDefault="007A1B02" w:rsidP="007654F3">
      <w:pPr>
        <w:jc w:val="both"/>
      </w:pPr>
      <w:r>
        <w:t>„Jaka jest konstrukcja sufitu (kratownica czy gładki sufit)? Jeżeli jest kratownica, to jaka odległość między przęsłami?”</w:t>
      </w:r>
    </w:p>
    <w:p w14:paraId="769CD9F1" w14:textId="3100ACE8" w:rsidR="00325D69" w:rsidRDefault="00325D69" w:rsidP="00325D69">
      <w:pPr>
        <w:jc w:val="both"/>
      </w:pPr>
      <w:r>
        <w:t>Odpowiedź</w:t>
      </w:r>
      <w:r w:rsidR="00B63254">
        <w:t>:</w:t>
      </w:r>
    </w:p>
    <w:p w14:paraId="42B42DCF" w14:textId="37B017A4" w:rsidR="00B63254" w:rsidRDefault="00325D69" w:rsidP="007654F3">
      <w:pPr>
        <w:jc w:val="both"/>
      </w:pPr>
      <w:r>
        <w:t>Zamawiający</w:t>
      </w:r>
      <w:r w:rsidR="007654F3">
        <w:t xml:space="preserve"> w opisie przedmiotu zamówienia zawarł informację o zamontowaniu opraw w dwóch rzędach. Oprawy mają być zamontowane na suficie. </w:t>
      </w:r>
      <w:r w:rsidR="00AC066B">
        <w:t xml:space="preserve"> Konstrukcja sufitu to konstrukcja żelbetowa oparta na naciągu linowym. </w:t>
      </w:r>
      <w:r w:rsidR="007654F3">
        <w:t>Zamawiający dołącza zdjęcie sufitu. Odległości</w:t>
      </w:r>
      <w:r w:rsidR="00B63254">
        <w:br/>
      </w:r>
      <w:r w:rsidR="007654F3">
        <w:t>od powierzchni boiska w miejscach, w których zamontowane są naświetlacze podana została</w:t>
      </w:r>
      <w:r w:rsidR="00B63254">
        <w:br/>
      </w:r>
      <w:r w:rsidR="007654F3">
        <w:t>w Załączniku nr 1 do zapytania ofertowego.</w:t>
      </w:r>
    </w:p>
    <w:p w14:paraId="72D75FAD" w14:textId="4A27F0B7" w:rsidR="00B63254" w:rsidRDefault="00B63254" w:rsidP="00B63254">
      <w:pPr>
        <w:ind w:left="-709"/>
        <w:jc w:val="both"/>
      </w:pPr>
      <w:r>
        <w:rPr>
          <w:noProof/>
          <w14:ligatures w14:val="standardContextual"/>
        </w:rPr>
        <w:lastRenderedPageBreak/>
        <w:drawing>
          <wp:inline distT="0" distB="0" distL="0" distR="0" wp14:anchorId="794A8A06" wp14:editId="752CA7F2">
            <wp:extent cx="6753225" cy="3803338"/>
            <wp:effectExtent l="0" t="0" r="0" b="6985"/>
            <wp:docPr id="129034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488" name="Obraz 129034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205" cy="381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B577" w14:textId="77777777" w:rsidR="00DD3277" w:rsidRPr="00325D69" w:rsidRDefault="00DD3277" w:rsidP="00325D69"/>
    <w:sectPr w:rsidR="00DD3277" w:rsidRPr="0032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69"/>
    <w:rsid w:val="002C1D8C"/>
    <w:rsid w:val="00325D69"/>
    <w:rsid w:val="004353C9"/>
    <w:rsid w:val="00560EA0"/>
    <w:rsid w:val="005D5F80"/>
    <w:rsid w:val="00632EF1"/>
    <w:rsid w:val="006544D4"/>
    <w:rsid w:val="007009D8"/>
    <w:rsid w:val="007654F3"/>
    <w:rsid w:val="007A1B02"/>
    <w:rsid w:val="008C6162"/>
    <w:rsid w:val="00AC066B"/>
    <w:rsid w:val="00B63254"/>
    <w:rsid w:val="00BF2892"/>
    <w:rsid w:val="00DD3277"/>
    <w:rsid w:val="00E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2580"/>
  <w15:chartTrackingRefBased/>
  <w15:docId w15:val="{B0BD6693-4CFF-43EC-BCA4-6D3B79A6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6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2023-08-09T11:24:00Z</cp:lastPrinted>
  <dcterms:created xsi:type="dcterms:W3CDTF">2023-08-09T06:49:00Z</dcterms:created>
  <dcterms:modified xsi:type="dcterms:W3CDTF">2023-08-09T11:24:00Z</dcterms:modified>
</cp:coreProperties>
</file>